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4"/>
          <w:szCs w:val="34"/>
          <w:shd w:val="clear" w:color="auto" w:fill="FFFABB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34"/>
          <w:szCs w:val="34"/>
          <w:shd w:val="clear" w:color="auto" w:fill="FFFABB"/>
          <w:lang w:eastAsia="ru-RU"/>
        </w:rPr>
        <w:t>Постановление</w:t>
      </w:r>
      <w:r w:rsidRPr="00892A71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t> </w:t>
      </w:r>
      <w:r w:rsidRPr="00892A71">
        <w:rPr>
          <w:rFonts w:ascii="Times New Roman" w:eastAsia="Times New Roman" w:hAnsi="Times New Roman" w:cs="Times New Roman"/>
          <w:color w:val="22272F"/>
          <w:sz w:val="34"/>
          <w:szCs w:val="34"/>
          <w:shd w:val="clear" w:color="auto" w:fill="FFFABB"/>
          <w:lang w:eastAsia="ru-RU"/>
        </w:rPr>
        <w:t>Правительства</w:t>
      </w:r>
      <w:r w:rsidRPr="00892A71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t> </w:t>
      </w:r>
      <w:r w:rsidRPr="00892A71">
        <w:rPr>
          <w:rFonts w:ascii="Times New Roman" w:eastAsia="Times New Roman" w:hAnsi="Times New Roman" w:cs="Times New Roman"/>
          <w:color w:val="22272F"/>
          <w:sz w:val="34"/>
          <w:szCs w:val="34"/>
          <w:shd w:val="clear" w:color="auto" w:fill="FFFABB"/>
          <w:lang w:eastAsia="ru-RU"/>
        </w:rPr>
        <w:t>Саратовской</w:t>
      </w:r>
      <w:r w:rsidRPr="00892A71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t> </w:t>
      </w:r>
      <w:r w:rsidRPr="00892A71">
        <w:rPr>
          <w:rFonts w:ascii="Times New Roman" w:eastAsia="Times New Roman" w:hAnsi="Times New Roman" w:cs="Times New Roman"/>
          <w:color w:val="22272F"/>
          <w:sz w:val="34"/>
          <w:szCs w:val="34"/>
          <w:shd w:val="clear" w:color="auto" w:fill="FFFABB"/>
          <w:lang w:eastAsia="ru-RU"/>
        </w:rPr>
        <w:t>области</w:t>
      </w:r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t> </w:t>
      </w:r>
      <w:bookmarkStart w:id="0" w:name="_GoBack"/>
      <w:r w:rsidRPr="00892A71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t>от </w:t>
      </w:r>
      <w:r w:rsidRPr="00892A71">
        <w:rPr>
          <w:rFonts w:ascii="Times New Roman" w:eastAsia="Times New Roman" w:hAnsi="Times New Roman" w:cs="Times New Roman"/>
          <w:color w:val="22272F"/>
          <w:sz w:val="34"/>
          <w:szCs w:val="34"/>
          <w:shd w:val="clear" w:color="auto" w:fill="FFFABB"/>
          <w:lang w:eastAsia="ru-RU"/>
        </w:rPr>
        <w:t>5</w:t>
      </w:r>
      <w:r w:rsidRPr="00892A71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t> </w:t>
      </w:r>
      <w:r w:rsidRPr="00892A71">
        <w:rPr>
          <w:rFonts w:ascii="Times New Roman" w:eastAsia="Times New Roman" w:hAnsi="Times New Roman" w:cs="Times New Roman"/>
          <w:color w:val="22272F"/>
          <w:sz w:val="34"/>
          <w:szCs w:val="34"/>
          <w:shd w:val="clear" w:color="auto" w:fill="FFFABB"/>
          <w:lang w:eastAsia="ru-RU"/>
        </w:rPr>
        <w:t>сентября</w:t>
      </w:r>
      <w:r w:rsidRPr="00892A71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t> </w:t>
      </w:r>
      <w:r w:rsidRPr="00892A71">
        <w:rPr>
          <w:rFonts w:ascii="Times New Roman" w:eastAsia="Times New Roman" w:hAnsi="Times New Roman" w:cs="Times New Roman"/>
          <w:color w:val="22272F"/>
          <w:sz w:val="34"/>
          <w:szCs w:val="34"/>
          <w:shd w:val="clear" w:color="auto" w:fill="FFFABB"/>
          <w:lang w:eastAsia="ru-RU"/>
        </w:rPr>
        <w:t>2013</w:t>
      </w:r>
      <w:r w:rsidRPr="00892A71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t> г. N </w:t>
      </w:r>
      <w:r w:rsidRPr="00892A71">
        <w:rPr>
          <w:rFonts w:ascii="Times New Roman" w:eastAsia="Times New Roman" w:hAnsi="Times New Roman" w:cs="Times New Roman"/>
          <w:color w:val="22272F"/>
          <w:sz w:val="34"/>
          <w:szCs w:val="34"/>
          <w:shd w:val="clear" w:color="auto" w:fill="FFFABB"/>
          <w:lang w:eastAsia="ru-RU"/>
        </w:rPr>
        <w:t>454</w:t>
      </w:r>
      <w:r w:rsidRPr="00892A71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t>-</w:t>
      </w:r>
      <w:r w:rsidRPr="00892A71">
        <w:rPr>
          <w:rFonts w:ascii="Times New Roman" w:eastAsia="Times New Roman" w:hAnsi="Times New Roman" w:cs="Times New Roman"/>
          <w:color w:val="22272F"/>
          <w:sz w:val="34"/>
          <w:szCs w:val="34"/>
          <w:shd w:val="clear" w:color="auto" w:fill="FFFABB"/>
          <w:lang w:eastAsia="ru-RU"/>
        </w:rPr>
        <w:t>П</w:t>
      </w:r>
      <w:bookmarkEnd w:id="0"/>
      <w:r w:rsidRPr="00892A71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br/>
        <w:t>"О системе обеспечения вызова экстренных оперативных служб по единому номеру "112" на территории Саратовской области"</w:t>
      </w:r>
    </w:p>
    <w:p w:rsidR="00892A71" w:rsidRPr="00892A71" w:rsidRDefault="00892A71" w:rsidP="00892A71">
      <w:pPr>
        <w:pBdr>
          <w:bottom w:val="dashed" w:sz="6" w:space="0" w:color="auto"/>
        </w:pBdr>
        <w:shd w:val="clear" w:color="auto" w:fill="E1E2E2"/>
        <w:spacing w:after="30" w:line="240" w:lineRule="auto"/>
        <w:jc w:val="both"/>
        <w:outlineLvl w:val="3"/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</w:pPr>
      <w:r w:rsidRPr="00892A71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 xml:space="preserve">С изменениями и дополнениями </w:t>
      </w:r>
      <w:proofErr w:type="gramStart"/>
      <w:r w:rsidRPr="00892A71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от</w:t>
      </w:r>
      <w:proofErr w:type="gramEnd"/>
      <w:r w:rsidRPr="00892A71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:</w:t>
      </w:r>
    </w:p>
    <w:p w:rsidR="00892A71" w:rsidRPr="00892A71" w:rsidRDefault="00892A71" w:rsidP="00892A71">
      <w:pPr>
        <w:shd w:val="clear" w:color="auto" w:fill="E1E2E2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1"/>
          <w:szCs w:val="21"/>
          <w:lang w:eastAsia="ru-RU"/>
        </w:rPr>
      </w:pPr>
      <w:r w:rsidRPr="00892A71">
        <w:rPr>
          <w:rFonts w:ascii="Times New Roman" w:eastAsia="Times New Roman" w:hAnsi="Times New Roman" w:cs="Times New Roman"/>
          <w:color w:val="464C55"/>
          <w:sz w:val="21"/>
          <w:szCs w:val="21"/>
          <w:lang w:eastAsia="ru-RU"/>
        </w:rPr>
        <w:t>26 января, 30 ноября 2016 г., 29 мая, 28 ноября 2018 г.</w:t>
      </w:r>
    </w:p>
    <w:p w:rsidR="00892A71" w:rsidRPr="00892A71" w:rsidRDefault="00892A71" w:rsidP="00892A71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1"/>
          <w:szCs w:val="21"/>
          <w:lang w:eastAsia="ru-RU"/>
        </w:rPr>
      </w:pPr>
      <w:r w:rsidRPr="00892A71">
        <w:rPr>
          <w:rFonts w:ascii="Times New Roman" w:eastAsia="Times New Roman" w:hAnsi="Times New Roman" w:cs="Times New Roman"/>
          <w:color w:val="464C55"/>
          <w:sz w:val="21"/>
          <w:szCs w:val="21"/>
          <w:lang w:eastAsia="ru-RU"/>
        </w:rPr>
        <w:t>Создание системы обеспечения вызова экстренных оперативных служб по единому номеру "112" (система-112) на территории Саратовской области см. </w:t>
      </w:r>
      <w:hyperlink r:id="rId5" w:anchor="/document/9628803/entry/10400" w:history="1">
        <w:r w:rsidRPr="00892A71">
          <w:rPr>
            <w:rFonts w:ascii="Times New Roman" w:eastAsia="Times New Roman" w:hAnsi="Times New Roman" w:cs="Times New Roman"/>
            <w:color w:val="551A8B"/>
            <w:sz w:val="21"/>
            <w:szCs w:val="21"/>
            <w:lang w:eastAsia="ru-RU"/>
          </w:rPr>
          <w:t>постановление</w:t>
        </w:r>
      </w:hyperlink>
      <w:r w:rsidRPr="00892A71">
        <w:rPr>
          <w:rFonts w:ascii="Times New Roman" w:eastAsia="Times New Roman" w:hAnsi="Times New Roman" w:cs="Times New Roman"/>
          <w:color w:val="464C55"/>
          <w:sz w:val="21"/>
          <w:szCs w:val="21"/>
          <w:lang w:eastAsia="ru-RU"/>
        </w:rPr>
        <w:t> Правительства Саратовской области от 20 ноября 2013 г. N 640-П</w:t>
      </w:r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proofErr w:type="gramStart"/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Во исполнение </w:t>
      </w:r>
      <w:hyperlink r:id="rId6" w:anchor="/document/55170228/entry/0" w:history="1">
        <w:r w:rsidRPr="00892A71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Указа</w:t>
        </w:r>
      </w:hyperlink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Президента Российской Федерации от 28 декабря 2010 года N 1632 "О совершенствовании системы обеспечения вызова экстренных оперативных служб на территории Российской Федерации" в целях обеспечения общественной безопасности, сохранности имущества граждан, развития единой государственной системы предупреждения и ликвидации чрезвычайных ситуаций, противодействия угрозам техногенного и природного характера, а также террористическим актам на территории Саратовской области, Правительство области постановляет:</w:t>
      </w:r>
      <w:proofErr w:type="gramEnd"/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1. Утвердить Положение о системе обеспечения вызова экстренных оперативных служб по единому номеру "112" (далее - система-112) согласно </w:t>
      </w:r>
      <w:hyperlink r:id="rId7" w:anchor="/document/9652961/entry/1000" w:history="1">
        <w:r w:rsidRPr="00892A71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приложению N 1</w:t>
        </w:r>
      </w:hyperlink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.</w:t>
      </w:r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2. Утвердить Перечень оперативно-дежурных, дежурно-диспетчерских служб экстренных оперативных служб территориальных органов федеральных органов исполнительной власти, дежурно-диспетчерских служб </w:t>
      </w:r>
      <w:proofErr w:type="gramStart"/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органов повседневного управления Саратовской территориальной подсистемы единой государственной системы предупреждения</w:t>
      </w:r>
      <w:proofErr w:type="gramEnd"/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и ликвидации чрезвычайных ситуаций, осуществляющих информационное взаимодействие в рамках системы-112 на территории Саратовской области, согласно </w:t>
      </w:r>
      <w:hyperlink r:id="rId8" w:anchor="/document/9652961/entry/2000" w:history="1">
        <w:r w:rsidRPr="00892A71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приложению N 2</w:t>
        </w:r>
      </w:hyperlink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.</w:t>
      </w:r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3. Утвердить структуру системы-112 Саратовской области согласно </w:t>
      </w:r>
      <w:hyperlink r:id="rId9" w:anchor="/document/9652961/entry/3000" w:history="1">
        <w:r w:rsidRPr="00892A71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приложению N 3</w:t>
        </w:r>
      </w:hyperlink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.</w:t>
      </w:r>
    </w:p>
    <w:p w:rsidR="00892A71" w:rsidRPr="00892A71" w:rsidRDefault="00892A71" w:rsidP="00892A71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892A71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Пункт 4 изменен с 1 июня 2018 г. - </w:t>
      </w:r>
      <w:hyperlink r:id="rId10" w:anchor="/document/45126126/entry/1" w:history="1">
        <w:r w:rsidRPr="00892A71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Постановление</w:t>
        </w:r>
      </w:hyperlink>
      <w:r w:rsidRPr="00892A71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Саратовской области от 29 мая 2018 г. N 287-П</w:t>
      </w:r>
    </w:p>
    <w:p w:rsidR="00892A71" w:rsidRPr="00892A71" w:rsidRDefault="00892A71" w:rsidP="00892A71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11" w:anchor="/document/17932498/entry/4" w:history="1">
        <w:r w:rsidRPr="00892A71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См. предыдущую редакцию</w:t>
        </w:r>
      </w:hyperlink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4. Предложить территориальным органам федеральных органов исполнительной власти, органам местного самоуправления, а также организациям и учреждениям, в чьем ведении находятся экстренные оперативные службы во взаимодействии с Главным управлением Министерства Российской Федерации по делам гражданской обороны, чрезвычайным ситуациям и ликвидации последствий стихийных бедствий по Саратовской области:</w:t>
      </w:r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спланировать мероприятия по поэтапному созданию системы-112 на территории Саратовской области;</w:t>
      </w:r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обеспечить информационный обмен между дежурно-диспетчерскими службами экстренных оперативных служб и центром обеспечения вызовов системы-112;</w:t>
      </w:r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организовать подготовку специалистов системы-112 для приема и обработки сообщений по соответствующим направлениям.</w:t>
      </w:r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5. Предложить органам местного самоуправления муниципальных образований и городских округов в соответствии с этапами создания системы-112 на территории Саратовской области:</w:t>
      </w:r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proofErr w:type="gramStart"/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внести изменения в положения о единых дежурно-диспетчерских службах муниципальных образований;</w:t>
      </w:r>
      <w:proofErr w:type="gramEnd"/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создать условия по размещению на базе единых дежурно-диспетчерских служб муниципальных образований автоматизированных рабочих мест для автоматизированного сбора и обмена информацией с органами повседневного управления Саратовской территориальной подсистемы единой государственной системы предупреждения и ликвидации чрезвычайных ситуаций и дежурно-диспетчерскими службами экстренных оперативных служб, размещенными на территории муниципального образования;</w:t>
      </w:r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внести необходимые изменения в алгоритмы взаимодействия единых дежурно-диспетчерских служб муниципальных образований с дежурно-диспетчерскими службами экстренных оперативных служб, дежурными и аварийно-диспетчерскими службами, расположенными на территории Саратовской области.</w:t>
      </w:r>
    </w:p>
    <w:p w:rsidR="00892A71" w:rsidRPr="00892A71" w:rsidRDefault="00892A71" w:rsidP="00892A71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12" w:anchor="/document/45107604/entry/11" w:history="1">
        <w:r w:rsidRPr="00892A71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Постановлением</w:t>
        </w:r>
      </w:hyperlink>
      <w:r w:rsidRPr="00892A71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Саратовской области от 30 ноября 2016 г. N 659-П пункт 6 настоящего постановления изложен в новой редакции, </w:t>
      </w:r>
      <w:hyperlink r:id="rId13" w:anchor="/document/45107604/entry/3" w:history="1">
        <w:r w:rsidRPr="00892A71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вступающей в силу</w:t>
        </w:r>
      </w:hyperlink>
      <w:r w:rsidRPr="00892A71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со дня подписания названного постановления</w:t>
      </w:r>
    </w:p>
    <w:p w:rsidR="00892A71" w:rsidRPr="00892A71" w:rsidRDefault="00892A71" w:rsidP="00892A71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14" w:anchor="/document/17926026/entry/6" w:history="1">
        <w:r w:rsidRPr="00892A71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См. текст пункта в предыдущей редакции</w:t>
        </w:r>
      </w:hyperlink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6. Работы по созданию на территории Саратовской </w:t>
      </w:r>
      <w:proofErr w:type="gramStart"/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области системы обеспечения вызова экстренных оперативных служб</w:t>
      </w:r>
      <w:proofErr w:type="gramEnd"/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по единому номеру "112" завершить до 1 декабря 2018 года.</w:t>
      </w:r>
    </w:p>
    <w:p w:rsidR="00892A71" w:rsidRPr="00892A71" w:rsidRDefault="00892A71" w:rsidP="00892A71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892A71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Пункт 7 изменен с 28 ноября 2018 г. - </w:t>
      </w:r>
      <w:hyperlink r:id="rId15" w:anchor="/document/45131594/entry/11" w:history="1">
        <w:r w:rsidRPr="00892A71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Постановление</w:t>
        </w:r>
      </w:hyperlink>
      <w:r w:rsidRPr="00892A71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Саратовской области от 28 ноября 2018 г. N 650-П</w:t>
      </w:r>
    </w:p>
    <w:p w:rsidR="00892A71" w:rsidRPr="00892A71" w:rsidRDefault="00892A71" w:rsidP="00892A71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16" w:anchor="/document/17934689/entry/7" w:history="1">
        <w:r w:rsidRPr="00892A71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См. предыдущую редакцию</w:t>
        </w:r>
      </w:hyperlink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7. </w:t>
      </w:r>
      <w:proofErr w:type="gramStart"/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Контроль за</w:t>
      </w:r>
      <w:proofErr w:type="gramEnd"/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исполнением настоящего постановления возложить на заместителя Председателя Правительства области </w:t>
      </w:r>
      <w:proofErr w:type="spellStart"/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Бусаргина</w:t>
      </w:r>
      <w:proofErr w:type="spellEnd"/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Р.В.</w:t>
      </w:r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8. Настоящее постановление вступает в силу со дня его подписания.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56"/>
        <w:gridCol w:w="3129"/>
      </w:tblGrid>
      <w:tr w:rsidR="00892A71" w:rsidRPr="00892A71" w:rsidTr="00892A71">
        <w:tc>
          <w:tcPr>
            <w:tcW w:w="3300" w:type="pct"/>
            <w:shd w:val="clear" w:color="auto" w:fill="FFFFFF"/>
            <w:vAlign w:val="bottom"/>
            <w:hideMark/>
          </w:tcPr>
          <w:p w:rsidR="00892A71" w:rsidRPr="00892A71" w:rsidRDefault="00892A71" w:rsidP="00892A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892A71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Губернатор области</w:t>
            </w:r>
          </w:p>
        </w:tc>
        <w:tc>
          <w:tcPr>
            <w:tcW w:w="1650" w:type="pct"/>
            <w:shd w:val="clear" w:color="auto" w:fill="FFFFFF"/>
            <w:vAlign w:val="bottom"/>
            <w:hideMark/>
          </w:tcPr>
          <w:p w:rsidR="00892A71" w:rsidRPr="00892A71" w:rsidRDefault="00892A71" w:rsidP="00892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proofErr w:type="spellStart"/>
            <w:r w:rsidRPr="00892A71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В.В.Радаев</w:t>
            </w:r>
            <w:proofErr w:type="spellEnd"/>
          </w:p>
        </w:tc>
      </w:tr>
    </w:tbl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892A71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Приложение N 1</w:t>
      </w:r>
      <w:r w:rsidRPr="00892A71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br/>
        <w:t>к </w:t>
      </w:r>
      <w:hyperlink r:id="rId17" w:anchor="/document/9652961/entry/0" w:history="1">
        <w:r w:rsidRPr="00892A71">
          <w:rPr>
            <w:rFonts w:ascii="Times New Roman" w:eastAsia="Times New Roman" w:hAnsi="Times New Roman" w:cs="Times New Roman"/>
            <w:b/>
            <w:bCs/>
            <w:color w:val="551A8B"/>
            <w:sz w:val="23"/>
            <w:szCs w:val="23"/>
            <w:shd w:val="clear" w:color="auto" w:fill="FFFABB"/>
            <w:lang w:eastAsia="ru-RU"/>
          </w:rPr>
          <w:t>постановлению</w:t>
        </w:r>
      </w:hyperlink>
      <w:r w:rsidRPr="00892A71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892A71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Правительства</w:t>
      </w:r>
      <w:r w:rsidRPr="00892A71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892A71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Саратовской</w:t>
      </w:r>
      <w:r w:rsidRPr="00892A71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892A71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области</w:t>
      </w:r>
      <w:r w:rsidRPr="00892A71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br/>
        <w:t>от </w:t>
      </w:r>
      <w:r w:rsidRPr="00892A71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5</w:t>
      </w:r>
      <w:r w:rsidRPr="00892A71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892A71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сентября</w:t>
      </w:r>
      <w:r w:rsidRPr="00892A71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892A71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2013</w:t>
      </w:r>
      <w:r w:rsidRPr="00892A71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г. N </w:t>
      </w:r>
      <w:r w:rsidRPr="00892A71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454</w:t>
      </w:r>
      <w:r w:rsidRPr="00892A71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-</w:t>
      </w:r>
      <w:r w:rsidRPr="00892A71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П</w:t>
      </w:r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Положение</w:t>
      </w:r>
      <w:r w:rsidRPr="00892A71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br/>
        <w:t>о системе обеспечения вызова экстренных оперативных служб по единому номеру "112"</w:t>
      </w:r>
    </w:p>
    <w:p w:rsidR="00892A71" w:rsidRPr="00892A71" w:rsidRDefault="00892A71" w:rsidP="00892A71">
      <w:pPr>
        <w:pBdr>
          <w:bottom w:val="dashed" w:sz="6" w:space="0" w:color="auto"/>
        </w:pBdr>
        <w:shd w:val="clear" w:color="auto" w:fill="E1E2E2"/>
        <w:spacing w:after="30" w:line="240" w:lineRule="auto"/>
        <w:jc w:val="both"/>
        <w:outlineLvl w:val="3"/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</w:pPr>
      <w:r w:rsidRPr="00892A71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 xml:space="preserve">С изменениями и дополнениями </w:t>
      </w:r>
      <w:proofErr w:type="gramStart"/>
      <w:r w:rsidRPr="00892A71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от</w:t>
      </w:r>
      <w:proofErr w:type="gramEnd"/>
      <w:r w:rsidRPr="00892A71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:</w:t>
      </w:r>
    </w:p>
    <w:p w:rsidR="00892A71" w:rsidRPr="00892A71" w:rsidRDefault="00892A71" w:rsidP="00892A71">
      <w:pPr>
        <w:shd w:val="clear" w:color="auto" w:fill="E1E2E2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892A71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30 ноября 2016 г., 29 мая 2018 г.</w:t>
      </w:r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I. Общие положения</w:t>
      </w:r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 xml:space="preserve">1. Настоящее Положение регулирует вопросы </w:t>
      </w:r>
      <w:proofErr w:type="gramStart"/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создания системы обеспечения вызова экстренных оперативных служб</w:t>
      </w:r>
      <w:proofErr w:type="gramEnd"/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по единому номеру "112" на территории Саратовской области (далее - система-112).</w:t>
      </w:r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2. Система-112 на территории Саратовской области осуществляет функционирование в соответствии с законодательством, в целях решения следующих задач:</w:t>
      </w:r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proofErr w:type="gramStart"/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прием операторами по номеру "112" специализированного центра - областного центра обработки вызовов системы-112 (далее - ЦОВ) вызовов от граждан, находящихся на территории Саратовской области (сообщений о происшествиях);</w:t>
      </w:r>
      <w:proofErr w:type="gramEnd"/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дублирование полученной информации в резервный специализированный центр - центр обработки вызовов системы-112 Саратовской области (далее - РЦОВ) в случае загруженности оператора ЦОВ или других причин, препятствующих обработки полученного вызова;</w:t>
      </w:r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иных задач, определенных </w:t>
      </w:r>
      <w:hyperlink r:id="rId18" w:anchor="/document/55172604/entry/1000" w:history="1">
        <w:r w:rsidRPr="00892A71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постановлением</w:t>
        </w:r>
      </w:hyperlink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Правительства Российской Федерации от 21 ноября 2011 года N 958 "О системе обеспечения вызова экстренных оперативных служб по единому номеру "112".</w:t>
      </w:r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II. Структура системы-112</w:t>
      </w:r>
    </w:p>
    <w:p w:rsidR="00892A71" w:rsidRPr="00892A71" w:rsidRDefault="00892A71" w:rsidP="00892A71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892A71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Пункт 3 изменен с 1 июня 2018 г. - </w:t>
      </w:r>
      <w:hyperlink r:id="rId19" w:anchor="/document/45126126/entry/103" w:history="1">
        <w:r w:rsidRPr="00892A71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Постановление</w:t>
        </w:r>
      </w:hyperlink>
      <w:r w:rsidRPr="00892A71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Саратовской области от 29 мая 2018 г. N 287-П</w:t>
      </w:r>
    </w:p>
    <w:p w:rsidR="00892A71" w:rsidRPr="00892A71" w:rsidRDefault="00892A71" w:rsidP="00892A71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20" w:anchor="/document/17932498/entry/1003" w:history="1">
        <w:r w:rsidRPr="00892A71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См. предыдущую редакцию</w:t>
        </w:r>
      </w:hyperlink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3. Основой для формирования структуры системы-112 служит административно-территориальное деление Саратовской области на городские округа, муниципальные районы, городские и сельские поселения.</w:t>
      </w:r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proofErr w:type="gramStart"/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 соответствии с </w:t>
      </w:r>
      <w:hyperlink r:id="rId21" w:anchor="/document/193787/entry/1000" w:history="1">
        <w:r w:rsidRPr="00892A71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Концепцией</w:t>
        </w:r>
      </w:hyperlink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создания системы обеспечения вызова экстренных оперативных служб через единый номер "112" на базе единых дежурно-диспетчерских служб муниципальных образований (далее - ЕДДС), одобренной </w:t>
      </w:r>
      <w:hyperlink r:id="rId22" w:anchor="/document/193787/entry/0" w:history="1">
        <w:r w:rsidRPr="00892A71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распоряжением</w:t>
        </w:r>
      </w:hyperlink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Правительства Российской Федерации от 25 августа 2008 года N 1240-р, на территории Саратовской области предполагается развертывание двух центров обеспечения вызовов в городе Саратове: областного центра обеспечения вызовов (основной) по адресу: г. Саратов, ул. Чернышевского</w:t>
      </w:r>
      <w:proofErr w:type="gramEnd"/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, д. 55 и резервного центра обеспечения вызовов по адресу: г. Саратов, ул. </w:t>
      </w:r>
      <w:proofErr w:type="spellStart"/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Хвесина</w:t>
      </w:r>
      <w:proofErr w:type="spellEnd"/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, д. 32/2.</w:t>
      </w:r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Резервный ЦОВ предназначен, в том </w:t>
      </w:r>
      <w:proofErr w:type="gramStart"/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числе</w:t>
      </w:r>
      <w:proofErr w:type="gramEnd"/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, и для использования в качестве учебного центра для подготовки и переподготовки диспетчеров системы-112.</w:t>
      </w:r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4. Система-112 является территориально распределенной информационной системой.</w:t>
      </w:r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Система-112 на территории Саратовской области обеспечивает информационное взаимодействие органов повседневного управления единой государственной системы предупреждения и ликвидации чрезвычайных ситуаций, в том числе ЕДДС муниципальных образований, а также дежурно-диспетчерских служб экстренных оперативных служб определяемых в соответствии с законодательством.</w:t>
      </w:r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5. Для повышения эффективности и надежности функционирования комплексов системы-112 соседних муниципальных образований обеспечивается сопряжение их между собой.</w:t>
      </w:r>
    </w:p>
    <w:p w:rsidR="00892A71" w:rsidRPr="00892A71" w:rsidRDefault="00892A71" w:rsidP="00892A71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892A71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Пункт 6 изменен с 1 июня 2018 г. - </w:t>
      </w:r>
      <w:hyperlink r:id="rId23" w:anchor="/document/45126126/entry/104" w:history="1">
        <w:r w:rsidRPr="00892A71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Постановление</w:t>
        </w:r>
      </w:hyperlink>
      <w:r w:rsidRPr="00892A71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Саратовской области от 29 мая 2018 г. N 287-П</w:t>
      </w:r>
    </w:p>
    <w:p w:rsidR="00892A71" w:rsidRPr="00892A71" w:rsidRDefault="00892A71" w:rsidP="00892A71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24" w:anchor="/document/17932498/entry/1006" w:history="1">
        <w:r w:rsidRPr="00892A71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См. предыдущую редакцию</w:t>
        </w:r>
      </w:hyperlink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6. Этапы создания системы-112 в Саратовской области включают в себя:</w:t>
      </w:r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разработку технического проекта системы-112 Саратовской области (2016 год);</w:t>
      </w:r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подготовку сетей связи общего пользования к переходу на использование системы-112 (2016-2017 годы);</w:t>
      </w:r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разработку системного проекта телекоммуникационной подсистемы на всей территории Саратовской области (2017 год);</w:t>
      </w:r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поэтапное развертывание системы-112 в Саратовской области:</w:t>
      </w:r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 этап - развертывание ЦОВ Саратовской области (2017 год);</w:t>
      </w:r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proofErr w:type="gramStart"/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2 этап - опытная эксплуатация развернутой в Саратовской области системы-112 (2018 год);</w:t>
      </w:r>
      <w:proofErr w:type="gramEnd"/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proofErr w:type="gramStart"/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3 этап - государственные испытания развернутой в Саратовской области системы-112 (2018 год).</w:t>
      </w:r>
      <w:proofErr w:type="gramEnd"/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III. Функционирование системы-112</w:t>
      </w:r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7. Система-112 функционирует в круглосуточном режиме и находится в постоянной готовности к организации экстренного реагирования на вызовы от населения и сообщения о происшествиях.</w:t>
      </w:r>
    </w:p>
    <w:p w:rsidR="00892A71" w:rsidRPr="00892A71" w:rsidRDefault="00892A71" w:rsidP="00892A71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892A71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Пункт 8 изменен с 1 июня 2018 г. - </w:t>
      </w:r>
      <w:hyperlink r:id="rId25" w:anchor="/document/45126126/entry/105" w:history="1">
        <w:r w:rsidRPr="00892A71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Постановление</w:t>
        </w:r>
      </w:hyperlink>
      <w:r w:rsidRPr="00892A71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Саратовской области от 29 мая 2018 г. N 287-П</w:t>
      </w:r>
    </w:p>
    <w:p w:rsidR="00892A71" w:rsidRPr="00892A71" w:rsidRDefault="00892A71" w:rsidP="00892A71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26" w:anchor="/document/17932498/entry/1008" w:history="1">
        <w:r w:rsidRPr="00892A71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См. предыдущую редакцию</w:t>
        </w:r>
      </w:hyperlink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8. Прием и обработка вызовов (сообщений о происшествиях) в системе-112 Саратовской области осуществляется операторами системы-112 в ЦОВ (РЦОВ).</w:t>
      </w:r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 исключительных случаях (нештатном режиме), при которых отсутствует связь с ЦОВ (РЦОВ), прием и обработка вызовов (сообщений о происшествиях) от населения в системе-112 может осуществляться дежурной сменой ЕДДС муниципальных районов и городских округов.</w:t>
      </w:r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IV. Участники создания и функционирования системы-112</w:t>
      </w:r>
    </w:p>
    <w:p w:rsidR="00892A71" w:rsidRPr="00892A71" w:rsidRDefault="00892A71" w:rsidP="00892A71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27" w:anchor="/document/45107604/entry/14" w:history="1">
        <w:r w:rsidRPr="00892A71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Постановлением</w:t>
        </w:r>
      </w:hyperlink>
      <w:r w:rsidRPr="00892A71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Саратовской области от 30 ноября 2016 г. N 659-П в пункт 9 настоящего приложения внесены изменения, </w:t>
      </w:r>
      <w:hyperlink r:id="rId28" w:anchor="/document/45107604/entry/3" w:history="1">
        <w:r w:rsidRPr="00892A71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вступающие в силу</w:t>
        </w:r>
      </w:hyperlink>
      <w:r w:rsidRPr="00892A71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со дня подписания названного постановления</w:t>
      </w:r>
    </w:p>
    <w:p w:rsidR="00892A71" w:rsidRPr="00892A71" w:rsidRDefault="00892A71" w:rsidP="00892A71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29" w:anchor="/document/17926026/entry/1009" w:history="1">
        <w:r w:rsidRPr="00892A71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См. текст пункта в предыдущей редакции</w:t>
        </w:r>
      </w:hyperlink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9. Участниками создания системы-112 на территории Саратовской области от органов исполнительной власти Саратовской области являются министерство промышленности и энергетики области, министерство здравоохранения области, управление </w:t>
      </w:r>
      <w:proofErr w:type="gramStart"/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обеспечения безопасности жизнедеятельности населения Правительства Саратовской области</w:t>
      </w:r>
      <w:proofErr w:type="gramEnd"/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.</w:t>
      </w:r>
    </w:p>
    <w:p w:rsidR="00892A71" w:rsidRPr="00892A71" w:rsidRDefault="00892A71" w:rsidP="00892A71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30" w:anchor="/document/45107604/entry/15" w:history="1">
        <w:r w:rsidRPr="00892A71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Постановлением</w:t>
        </w:r>
      </w:hyperlink>
      <w:r w:rsidRPr="00892A71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Саратовской области от 30 ноября 2016 г. N 659-П пункт 10 настоящего приложения изложен в новой редакции, </w:t>
      </w:r>
      <w:hyperlink r:id="rId31" w:anchor="/document/45107604/entry/3" w:history="1">
        <w:r w:rsidRPr="00892A71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вступающей в силу</w:t>
        </w:r>
      </w:hyperlink>
      <w:r w:rsidRPr="00892A71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со дня подписания названного постановления</w:t>
      </w:r>
    </w:p>
    <w:p w:rsidR="00892A71" w:rsidRPr="00892A71" w:rsidRDefault="00892A71" w:rsidP="00892A71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32" w:anchor="/document/17926026/entry/1010" w:history="1">
        <w:r w:rsidRPr="00892A71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См. текст пункта в предыдущей редакции</w:t>
        </w:r>
      </w:hyperlink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10. Управление </w:t>
      </w:r>
      <w:proofErr w:type="gramStart"/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обеспечения безопасности жизнедеятельности населения Правительства области</w:t>
      </w:r>
      <w:proofErr w:type="gramEnd"/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осуществляет:</w:t>
      </w:r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организацию и координацию разработки системного проекта телекоммуникационной подсистемы системы-112 на территории Саратовской области;</w:t>
      </w:r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участие в разработке типовых программно-технических требований и решений по созданию системы-112;</w:t>
      </w:r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участие в приемке выполненных работ по созданию и развитию системы-112 в Саратовской области;</w:t>
      </w:r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участие в разработке нормативного правового акта об использовании единого номера "112" на территории Саратовской области;</w:t>
      </w:r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обеспечение проведения мероприятий по организации информационного взаимодействия ведомственных дежурно-диспетчерских служб, экстренных оперативных служб с системой-112;</w:t>
      </w:r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организацию ЦОВ на базе подведомственного областного государственного учреждения;</w:t>
      </w:r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контроль функционирования телекоммуникационной подсистемы системы-112.</w:t>
      </w:r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V. Финансирование системы-112</w:t>
      </w:r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11. Расходы, связанные с созданием и развертыванием, эксплуатацией и развитием системы-112, осуществляются в соответствии с законодательством.</w:t>
      </w:r>
    </w:p>
    <w:p w:rsidR="00892A71" w:rsidRPr="00892A71" w:rsidRDefault="00892A71" w:rsidP="00892A71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892A71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Приложение 2 изменено с 1 июня 2018 г. - </w:t>
      </w:r>
      <w:hyperlink r:id="rId33" w:anchor="/document/45126126/entry/106" w:history="1">
        <w:r w:rsidRPr="00892A71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Постановление</w:t>
        </w:r>
      </w:hyperlink>
      <w:r w:rsidRPr="00892A71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Саратовской области от 29 мая 2018 г. N 287-П</w:t>
      </w:r>
    </w:p>
    <w:p w:rsidR="00892A71" w:rsidRPr="00892A71" w:rsidRDefault="00892A71" w:rsidP="00892A71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34" w:anchor="/document/17932498/entry/2000" w:history="1">
        <w:r w:rsidRPr="00892A71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См. предыдущую редакцию</w:t>
        </w:r>
      </w:hyperlink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892A71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Приложение N 2</w:t>
      </w:r>
      <w:r w:rsidRPr="00892A71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br/>
        <w:t>к </w:t>
      </w:r>
      <w:hyperlink r:id="rId35" w:anchor="/document/9652961/entry/0" w:history="1">
        <w:r w:rsidRPr="00892A71">
          <w:rPr>
            <w:rFonts w:ascii="Times New Roman" w:eastAsia="Times New Roman" w:hAnsi="Times New Roman" w:cs="Times New Roman"/>
            <w:b/>
            <w:bCs/>
            <w:color w:val="551A8B"/>
            <w:sz w:val="23"/>
            <w:szCs w:val="23"/>
            <w:shd w:val="clear" w:color="auto" w:fill="FFFABB"/>
            <w:lang w:eastAsia="ru-RU"/>
          </w:rPr>
          <w:t>постановлению</w:t>
        </w:r>
      </w:hyperlink>
      <w:r w:rsidRPr="00892A71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892A71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Правительства</w:t>
      </w:r>
      <w:r w:rsidRPr="00892A71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892A71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Саратовской</w:t>
      </w:r>
      <w:r w:rsidRPr="00892A71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892A71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области</w:t>
      </w:r>
      <w:r w:rsidRPr="00892A71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br/>
        <w:t>от </w:t>
      </w:r>
      <w:r w:rsidRPr="00892A71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5</w:t>
      </w:r>
      <w:r w:rsidRPr="00892A71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892A71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сентября</w:t>
      </w:r>
      <w:r w:rsidRPr="00892A71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892A71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2013</w:t>
      </w:r>
      <w:r w:rsidRPr="00892A71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г. N </w:t>
      </w:r>
      <w:r w:rsidRPr="00892A71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454</w:t>
      </w:r>
      <w:r w:rsidRPr="00892A71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-</w:t>
      </w:r>
      <w:r w:rsidRPr="00892A71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П</w:t>
      </w:r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Перечень</w:t>
      </w:r>
      <w:r w:rsidRPr="00892A71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br/>
        <w:t xml:space="preserve">оперативно-дежурных, дежурно-диспетчерских служб экстренных оперативных служб территориальных органов федеральных органов исполнительной власти, дежурно-диспетчерских служб </w:t>
      </w:r>
      <w:proofErr w:type="gramStart"/>
      <w:r w:rsidRPr="00892A71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органов повседневного управления Саратовской территориальной подсистемы единой государственной системы предупреждения</w:t>
      </w:r>
      <w:proofErr w:type="gramEnd"/>
      <w:r w:rsidRPr="00892A71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 xml:space="preserve"> и ликвидации чрезвычайных ситуаций, осуществляющих информационное взаимодействие в рамках системы-112 на территории Саратовской области</w:t>
      </w:r>
    </w:p>
    <w:p w:rsidR="00892A71" w:rsidRPr="00892A71" w:rsidRDefault="00892A71" w:rsidP="00892A71">
      <w:pPr>
        <w:pBdr>
          <w:bottom w:val="dashed" w:sz="6" w:space="0" w:color="auto"/>
        </w:pBdr>
        <w:shd w:val="clear" w:color="auto" w:fill="E1E2E2"/>
        <w:spacing w:line="240" w:lineRule="auto"/>
        <w:jc w:val="both"/>
        <w:outlineLvl w:val="3"/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</w:pPr>
      <w:r w:rsidRPr="00892A71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 xml:space="preserve">С изменениями и дополнениями </w:t>
      </w:r>
      <w:proofErr w:type="gramStart"/>
      <w:r w:rsidRPr="00892A71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от</w:t>
      </w:r>
      <w:proofErr w:type="gramEnd"/>
      <w:r w:rsidRPr="00892A71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:</w:t>
      </w:r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1. Центры обработки вызовов:</w:t>
      </w:r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1.1. Основной ЦОВ-112;</w:t>
      </w:r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1.2. Резервный ЦОВ-112.</w:t>
      </w:r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2. Служба реагирования в чрезвычайных ситуациях:</w:t>
      </w:r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2.1. На региональном уровне федеральное казенное учреждение "Центр управления в кризисных ситуациях Главного управления МЧС России по Саратовской области";</w:t>
      </w:r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2.2. На муниципальном уровне единые дежурно-диспетчерские службы (ЕДДС) муниципальных районов и городских округов.</w:t>
      </w:r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3. Система единой дежурно-диспетчерской службы.</w:t>
      </w:r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4. ДДС экстренных оперативных служб (ДДС ЭОС):</w:t>
      </w:r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4.1. Главное управление МЧС России по Саратовской области - служба пожарной охраны.</w:t>
      </w:r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4.2. Главное управление МВД России по Саратовской области - служба полиции.</w:t>
      </w:r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4.3. Министерство здравоохранения области - служба скорой помощи.</w:t>
      </w:r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4.4. Газовая служба (АО "Газпром газораспределение Саратовская область", АО "</w:t>
      </w:r>
      <w:proofErr w:type="spellStart"/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Саратовгаз</w:t>
      </w:r>
      <w:proofErr w:type="spellEnd"/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") - аварийная газовая служба.</w:t>
      </w:r>
    </w:p>
    <w:p w:rsidR="00892A71" w:rsidRPr="00892A71" w:rsidRDefault="00892A71" w:rsidP="00892A71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892A71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Нумерация пунктов приводится в соответствии с источником</w:t>
      </w:r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4.6. Управление Федеральной службы безопасности Российской Федерации по Саратовской области - служба "Антитеррор".</w:t>
      </w:r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4.7. Областное государственное учреждение "Служба спасения Саратовской области" - аварийно-спасательная служба.</w:t>
      </w:r>
    </w:p>
    <w:p w:rsidR="00892A71" w:rsidRPr="00892A71" w:rsidRDefault="00892A71" w:rsidP="00892A71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892A71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Приложение 3 изменено с 1 июня 2018 г. - </w:t>
      </w:r>
      <w:hyperlink r:id="rId36" w:anchor="/document/45126126/entry/106" w:history="1">
        <w:r w:rsidRPr="00892A71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Постановление</w:t>
        </w:r>
      </w:hyperlink>
      <w:r w:rsidRPr="00892A71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Саратовской области от 29 мая 2018 г. N 287-П</w:t>
      </w:r>
    </w:p>
    <w:p w:rsidR="00892A71" w:rsidRPr="00892A71" w:rsidRDefault="00892A71" w:rsidP="00892A71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37" w:anchor="/document/17932498/entry/3000" w:history="1">
        <w:r w:rsidRPr="00892A71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См. предыдущую редакцию</w:t>
        </w:r>
      </w:hyperlink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892A71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Приложение N 3</w:t>
      </w:r>
      <w:r w:rsidRPr="00892A71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br/>
        <w:t>к </w:t>
      </w:r>
      <w:hyperlink r:id="rId38" w:anchor="/document/9652961/entry/0" w:history="1">
        <w:r w:rsidRPr="00892A71">
          <w:rPr>
            <w:rFonts w:ascii="Times New Roman" w:eastAsia="Times New Roman" w:hAnsi="Times New Roman" w:cs="Times New Roman"/>
            <w:b/>
            <w:bCs/>
            <w:color w:val="551A8B"/>
            <w:sz w:val="23"/>
            <w:szCs w:val="23"/>
            <w:shd w:val="clear" w:color="auto" w:fill="FFFABB"/>
            <w:lang w:eastAsia="ru-RU"/>
          </w:rPr>
          <w:t>постановлению</w:t>
        </w:r>
      </w:hyperlink>
      <w:r w:rsidRPr="00892A71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892A71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Правительства</w:t>
      </w:r>
      <w:r w:rsidRPr="00892A71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892A71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Саратовской</w:t>
      </w:r>
      <w:r w:rsidRPr="00892A71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892A71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области</w:t>
      </w:r>
      <w:r w:rsidRPr="00892A71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br/>
        <w:t>от </w:t>
      </w:r>
      <w:r w:rsidRPr="00892A71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5</w:t>
      </w:r>
      <w:r w:rsidRPr="00892A71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892A71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сентября</w:t>
      </w:r>
      <w:r w:rsidRPr="00892A71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</w:t>
      </w:r>
      <w:r w:rsidRPr="00892A71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2013</w:t>
      </w:r>
      <w:r w:rsidRPr="00892A71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г. N </w:t>
      </w:r>
      <w:r w:rsidRPr="00892A71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454</w:t>
      </w:r>
      <w:r w:rsidRPr="00892A71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-</w:t>
      </w:r>
      <w:r w:rsidRPr="00892A71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shd w:val="clear" w:color="auto" w:fill="FFFABB"/>
          <w:lang w:eastAsia="ru-RU"/>
        </w:rPr>
        <w:t>П</w:t>
      </w:r>
    </w:p>
    <w:p w:rsidR="00892A71" w:rsidRPr="00892A71" w:rsidRDefault="00892A71" w:rsidP="00892A7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892A71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Структура</w:t>
      </w:r>
      <w:r w:rsidRPr="00892A71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br/>
        <w:t>системы обеспечения вызова экстренных оперативных служб через единый номер "112" на территории Саратовской области</w:t>
      </w:r>
    </w:p>
    <w:p w:rsidR="00892A71" w:rsidRPr="00892A71" w:rsidRDefault="00892A71" w:rsidP="00892A71">
      <w:pPr>
        <w:pBdr>
          <w:bottom w:val="dashed" w:sz="6" w:space="0" w:color="auto"/>
        </w:pBdr>
        <w:shd w:val="clear" w:color="auto" w:fill="E1E2E2"/>
        <w:spacing w:line="240" w:lineRule="auto"/>
        <w:jc w:val="both"/>
        <w:outlineLvl w:val="3"/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</w:pPr>
      <w:r w:rsidRPr="00892A71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 xml:space="preserve">С изменениями и дополнениями </w:t>
      </w:r>
      <w:proofErr w:type="gramStart"/>
      <w:r w:rsidRPr="00892A71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от</w:t>
      </w:r>
      <w:proofErr w:type="gramEnd"/>
      <w:r w:rsidRPr="00892A71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:</w:t>
      </w:r>
    </w:p>
    <w:p w:rsidR="00892A71" w:rsidRPr="00892A71" w:rsidRDefault="00892A71" w:rsidP="00892A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892A7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             ┌────────────────────────────────┐</w:t>
      </w:r>
    </w:p>
    <w:p w:rsidR="00892A71" w:rsidRPr="00892A71" w:rsidRDefault="00892A71" w:rsidP="00892A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892A7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┌────────────►│   ФКУ "ЦУКС ГУ МЧС России </w:t>
      </w:r>
      <w:proofErr w:type="gramStart"/>
      <w:r w:rsidRPr="00892A7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по</w:t>
      </w:r>
      <w:proofErr w:type="gramEnd"/>
      <w:r w:rsidRPr="00892A7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│</w:t>
      </w:r>
    </w:p>
    <w:p w:rsidR="00892A71" w:rsidRPr="00892A71" w:rsidRDefault="00892A71" w:rsidP="00892A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892A7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│             │ Саратовской области" - служба  │</w:t>
      </w:r>
    </w:p>
    <w:p w:rsidR="00892A71" w:rsidRPr="00892A71" w:rsidRDefault="00892A71" w:rsidP="00892A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892A7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│             │   реагирования в </w:t>
      </w:r>
      <w:proofErr w:type="gramStart"/>
      <w:r w:rsidRPr="00892A7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чрезвычайных</w:t>
      </w:r>
      <w:proofErr w:type="gramEnd"/>
      <w:r w:rsidRPr="00892A7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│</w:t>
      </w:r>
    </w:p>
    <w:p w:rsidR="00892A71" w:rsidRPr="00892A71" w:rsidRDefault="00892A71" w:rsidP="00892A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892A7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│       ┌─────┤</w:t>
      </w:r>
      <w:proofErr w:type="gramStart"/>
      <w:r w:rsidRPr="00892A7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ситуациях</w:t>
      </w:r>
      <w:proofErr w:type="gramEnd"/>
      <w:r w:rsidRPr="00892A7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(региональный уровень)│</w:t>
      </w:r>
    </w:p>
    <w:p w:rsidR="00892A71" w:rsidRPr="00892A71" w:rsidRDefault="00892A71" w:rsidP="00892A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892A7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│       ▼     └────────────────────────────────┘</w:t>
      </w:r>
    </w:p>
    <w:p w:rsidR="00892A71" w:rsidRPr="00892A71" w:rsidRDefault="00892A71" w:rsidP="00892A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892A7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┌───┴───────────┐                  ▲</w:t>
      </w:r>
    </w:p>
    <w:p w:rsidR="00892A71" w:rsidRPr="00892A71" w:rsidRDefault="00892A71" w:rsidP="00892A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892A7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│Единые дежурно-│                  │</w:t>
      </w:r>
    </w:p>
    <w:p w:rsidR="00892A71" w:rsidRPr="00892A71" w:rsidRDefault="00892A71" w:rsidP="00892A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892A7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│ диспетчерские │                  │</w:t>
      </w:r>
    </w:p>
    <w:p w:rsidR="00892A71" w:rsidRPr="00892A71" w:rsidRDefault="00892A71" w:rsidP="00892A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892A7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│службы - служба│    ┌ ─ ─ ─ ─ ─ ─ ─ ─ ─ ─ ─ ─ ─ ─┐    ┌───────────┐</w:t>
      </w:r>
    </w:p>
    <w:p w:rsidR="00892A71" w:rsidRPr="00892A71" w:rsidRDefault="00892A71" w:rsidP="00892A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892A7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│ реагирования </w:t>
      </w:r>
      <w:proofErr w:type="gramStart"/>
      <w:r w:rsidRPr="00892A7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в</w:t>
      </w:r>
      <w:proofErr w:type="gramEnd"/>
      <w:r w:rsidRPr="00892A7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│    │┌─────────────────────────┐      │           │</w:t>
      </w:r>
    </w:p>
    <w:p w:rsidR="00892A71" w:rsidRPr="00892A71" w:rsidRDefault="00892A71" w:rsidP="00892A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892A7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│  чрезвычайных │     │Областной ЦОВ системы-112│ │    │           ├─┐</w:t>
      </w:r>
    </w:p>
    <w:p w:rsidR="00892A71" w:rsidRPr="00892A71" w:rsidRDefault="00892A71" w:rsidP="00892A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892A7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lastRenderedPageBreak/>
        <w:t>│   ситуациях   │    ││        (</w:t>
      </w:r>
      <w:proofErr w:type="gramStart"/>
      <w:r w:rsidRPr="00892A7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основной</w:t>
      </w:r>
      <w:proofErr w:type="gramEnd"/>
      <w:r w:rsidRPr="00892A7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)       │      │           │  ─┐</w:t>
      </w:r>
    </w:p>
    <w:p w:rsidR="00892A71" w:rsidRPr="00892A71" w:rsidRDefault="00892A71" w:rsidP="00892A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proofErr w:type="gramStart"/>
      <w:r w:rsidRPr="00892A7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│(муниципальный │     └─────────────────────────┘ │    │           │ │ │</w:t>
      </w:r>
      <w:proofErr w:type="gramEnd"/>
    </w:p>
    <w:p w:rsidR="00892A71" w:rsidRPr="00892A71" w:rsidRDefault="00892A71" w:rsidP="00892A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892A7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│    уровень)   │◄──►│ ─ ─ ─ ─ ─ ─ ─ ─ ─ ─ ─ ─ ─ ─  ◄──┤ Население │   │</w:t>
      </w:r>
    </w:p>
    <w:p w:rsidR="00892A71" w:rsidRPr="00892A71" w:rsidRDefault="00892A71" w:rsidP="00892A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892A7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└──┬───┬────────┘    ┌─ ─ ─ ─ ─ ─ ─ ─ ─ ─ ─ ─ ─ ─┐     │  городов, │ │ │</w:t>
      </w:r>
    </w:p>
    <w:p w:rsidR="00892A71" w:rsidRPr="00892A71" w:rsidRDefault="00892A71" w:rsidP="00892A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892A7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│   │   ▲          ┌─────────────────────────┐  ───►│ сельских  │   │</w:t>
      </w:r>
    </w:p>
    <w:p w:rsidR="00892A71" w:rsidRPr="00892A71" w:rsidRDefault="00892A71" w:rsidP="00892A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892A7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│   │   │         ││</w:t>
      </w:r>
      <w:proofErr w:type="gramStart"/>
      <w:r w:rsidRPr="00892A7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Резервный</w:t>
      </w:r>
      <w:proofErr w:type="gramEnd"/>
      <w:r w:rsidRPr="00892A7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ЦОВ системы-112││     │поселений и│ │ │</w:t>
      </w:r>
    </w:p>
    <w:p w:rsidR="00892A71" w:rsidRPr="00892A71" w:rsidRDefault="00892A71" w:rsidP="00892A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892A7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│   │   │          └─────────────────────────┘      │ населенных│   │</w:t>
      </w:r>
    </w:p>
    <w:p w:rsidR="00892A71" w:rsidRPr="00892A71" w:rsidRDefault="00892A71" w:rsidP="00892A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892A7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│   │   │         ─ ─ ─ ─ ─ ─ ─ ─ ─ ─ ─ ─ ─ ─ ─     │  пунктов  │ │ │</w:t>
      </w:r>
    </w:p>
    <w:p w:rsidR="00892A71" w:rsidRPr="00892A71" w:rsidRDefault="00892A71" w:rsidP="00892A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892A7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│   │   │                       ▲                   │           │   │</w:t>
      </w:r>
    </w:p>
    <w:p w:rsidR="00892A71" w:rsidRPr="00892A71" w:rsidRDefault="00892A71" w:rsidP="00892A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892A7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│   │   │                       │                   │           │ │ │</w:t>
      </w:r>
    </w:p>
    <w:p w:rsidR="00892A71" w:rsidRPr="00892A71" w:rsidRDefault="00892A71" w:rsidP="00892A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892A7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│   │   │                       ▼                   │           │   │</w:t>
      </w:r>
    </w:p>
    <w:p w:rsidR="00892A71" w:rsidRPr="00892A71" w:rsidRDefault="00892A71" w:rsidP="00892A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892A7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│   │   │       ┌────────────────────────────────┐  │           │ │ │</w:t>
      </w:r>
    </w:p>
    <w:p w:rsidR="00892A71" w:rsidRPr="00892A71" w:rsidRDefault="00892A71" w:rsidP="00892A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892A7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│   │   └───────┤ Службы экстренного реагирования│  │           │   │</w:t>
      </w:r>
    </w:p>
    <w:p w:rsidR="00892A71" w:rsidRPr="00892A71" w:rsidRDefault="00892A71" w:rsidP="00892A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892A7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│   └──────────►│ДДС-01, 02, 03, 04, Антитеррор  │  │           │ │ │</w:t>
      </w:r>
    </w:p>
    <w:p w:rsidR="00892A71" w:rsidRPr="00892A71" w:rsidRDefault="00892A71" w:rsidP="00892A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892A7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│               └────────────────────────────────┘  └─┬─────────┘   │</w:t>
      </w:r>
    </w:p>
    <w:p w:rsidR="00892A71" w:rsidRPr="00892A71" w:rsidRDefault="00892A71" w:rsidP="00892A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892A7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└───────────────────────────────────────────────────► └ ─ ─ ─ ─ ──  │</w:t>
      </w:r>
    </w:p>
    <w:p w:rsidR="00892A71" w:rsidRPr="00892A71" w:rsidRDefault="00892A71" w:rsidP="00892A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892A7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                                                      └───────</w:t>
      </w:r>
    </w:p>
    <w:p w:rsidR="00AD450B" w:rsidRDefault="00AD450B"/>
    <w:sectPr w:rsidR="00AD4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A71"/>
    <w:rsid w:val="001134A1"/>
    <w:rsid w:val="00892A71"/>
    <w:rsid w:val="00AD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92A7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92A7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892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892A71"/>
    <w:rPr>
      <w:i/>
      <w:iCs/>
    </w:rPr>
  </w:style>
  <w:style w:type="paragraph" w:customStyle="1" w:styleId="s52">
    <w:name w:val="s_52"/>
    <w:basedOn w:val="a"/>
    <w:rsid w:val="00892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"/>
    <w:rsid w:val="00892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92A71"/>
    <w:rPr>
      <w:color w:val="0000FF"/>
      <w:u w:val="single"/>
    </w:rPr>
  </w:style>
  <w:style w:type="paragraph" w:customStyle="1" w:styleId="s1">
    <w:name w:val="s_1"/>
    <w:basedOn w:val="a"/>
    <w:rsid w:val="00892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892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892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892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892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892A71"/>
  </w:style>
  <w:style w:type="paragraph" w:styleId="HTML">
    <w:name w:val="HTML Preformatted"/>
    <w:basedOn w:val="a"/>
    <w:link w:val="HTML0"/>
    <w:uiPriority w:val="99"/>
    <w:semiHidden/>
    <w:unhideWhenUsed/>
    <w:rsid w:val="00892A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92A71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92A7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92A7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892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892A71"/>
    <w:rPr>
      <w:i/>
      <w:iCs/>
    </w:rPr>
  </w:style>
  <w:style w:type="paragraph" w:customStyle="1" w:styleId="s52">
    <w:name w:val="s_52"/>
    <w:basedOn w:val="a"/>
    <w:rsid w:val="00892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"/>
    <w:rsid w:val="00892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92A71"/>
    <w:rPr>
      <w:color w:val="0000FF"/>
      <w:u w:val="single"/>
    </w:rPr>
  </w:style>
  <w:style w:type="paragraph" w:customStyle="1" w:styleId="s1">
    <w:name w:val="s_1"/>
    <w:basedOn w:val="a"/>
    <w:rsid w:val="00892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892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892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892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892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892A71"/>
  </w:style>
  <w:style w:type="paragraph" w:styleId="HTML">
    <w:name w:val="HTML Preformatted"/>
    <w:basedOn w:val="a"/>
    <w:link w:val="HTML0"/>
    <w:uiPriority w:val="99"/>
    <w:semiHidden/>
    <w:unhideWhenUsed/>
    <w:rsid w:val="00892A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92A71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50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66705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4832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776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576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9131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7011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4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3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17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196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363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46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432983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641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24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32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93414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154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3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093161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522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30518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564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38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25024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150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8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28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5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4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54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07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4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7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679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67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304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19812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4595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internet.garant.ru/" TargetMode="External"/><Relationship Id="rId34" Type="http://schemas.openxmlformats.org/officeDocument/2006/relationships/hyperlink" Target="https://internet.garant.ru/" TargetMode="Externa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s://internet.garant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s://internet.garant.ru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hyperlink" Target="https://internet.garant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s://internet.garant.ru/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internet.garant.ru/" TargetMode="Externa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internet.garant.ru/" TargetMode="External"/><Relationship Id="rId31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hyperlink" Target="https://internet.garant.ru/" TargetMode="External"/><Relationship Id="rId35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2610</Words>
  <Characters>14880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Чугуевец</dc:creator>
  <cp:lastModifiedBy>Чугуевец</cp:lastModifiedBy>
  <cp:revision>1</cp:revision>
  <dcterms:created xsi:type="dcterms:W3CDTF">2020-09-21T10:46:00Z</dcterms:created>
  <dcterms:modified xsi:type="dcterms:W3CDTF">2020-09-21T10:48:00Z</dcterms:modified>
</cp:coreProperties>
</file>